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9A" w:rsidRDefault="00607A9A" w:rsidP="00607A9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Преподаватель  </w:t>
      </w:r>
      <w:proofErr w:type="spellStart"/>
      <w:r>
        <w:rPr>
          <w:sz w:val="28"/>
          <w:szCs w:val="28"/>
          <w:u w:val="single"/>
        </w:rPr>
        <w:t>Алиакберов</w:t>
      </w:r>
      <w:proofErr w:type="spellEnd"/>
      <w:r>
        <w:rPr>
          <w:sz w:val="28"/>
          <w:szCs w:val="28"/>
          <w:u w:val="single"/>
        </w:rPr>
        <w:t xml:space="preserve"> М.Р.</w:t>
      </w:r>
    </w:p>
    <w:p w:rsidR="00607A9A" w:rsidRDefault="00607A9A">
      <w:pPr>
        <w:rPr>
          <w:b/>
          <w:sz w:val="28"/>
          <w:szCs w:val="28"/>
          <w:u w:val="single"/>
        </w:rPr>
      </w:pPr>
    </w:p>
    <w:p w:rsidR="009F0DF3" w:rsidRDefault="009F0DF3">
      <w:r>
        <w:rPr>
          <w:b/>
          <w:sz w:val="28"/>
          <w:szCs w:val="28"/>
          <w:u w:val="single"/>
        </w:rPr>
        <w:t xml:space="preserve"> Беседы об изо  1 класс </w:t>
      </w:r>
      <w:r>
        <w:rPr>
          <w:b/>
          <w:sz w:val="28"/>
          <w:szCs w:val="28"/>
        </w:rPr>
        <w:t xml:space="preserve">                                        </w:t>
      </w:r>
      <w:r w:rsidR="004D309F">
        <w:rPr>
          <w:b/>
          <w:sz w:val="28"/>
          <w:szCs w:val="28"/>
        </w:rPr>
        <w:t xml:space="preserve">                        </w:t>
      </w:r>
    </w:p>
    <w:p w:rsidR="009F0DF3" w:rsidRDefault="009F0DF3">
      <w:pPr>
        <w:rPr>
          <w:sz w:val="28"/>
          <w:szCs w:val="28"/>
          <w:u w:val="single"/>
        </w:rPr>
      </w:pP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11.04.20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Народные ремесла, ремесла родного края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«Ковка»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18.04.20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Народные ремесла родного края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«Ювелирное искусство»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25.04.20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Народные ремесла родного края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«Национальный костюм»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D3695A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>
      <w:pPr>
        <w:rPr>
          <w:b/>
          <w:sz w:val="28"/>
          <w:szCs w:val="28"/>
          <w:u w:val="single"/>
        </w:rPr>
      </w:pPr>
    </w:p>
    <w:p w:rsidR="00D3695A" w:rsidRDefault="00D3695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Беседы об изо  3 класс </w:t>
      </w:r>
      <w:r>
        <w:rPr>
          <w:b/>
          <w:sz w:val="28"/>
          <w:szCs w:val="28"/>
        </w:rPr>
        <w:t xml:space="preserve">                 </w:t>
      </w:r>
    </w:p>
    <w:p w:rsidR="00D3695A" w:rsidRDefault="00D36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09.04.20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Выразительные средства графики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Графическая работа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16.04.20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Выразительные средства графики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Графическая работа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23.04.20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Язык живописи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«Цвет. Художественное восприятие цвета»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30.04.20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Язык живописи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«Свет и пространство в живописи»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Беседы об изо  4 класс </w:t>
      </w:r>
      <w:r>
        <w:rPr>
          <w:b/>
          <w:sz w:val="28"/>
          <w:szCs w:val="28"/>
        </w:rPr>
        <w:t xml:space="preserve">                 </w:t>
      </w: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6.04.20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Хранение «культурных единиц»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«Условия и особенности хранения произведений искусства»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13.04.20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 xml:space="preserve">«Мой родной город вчера и сегодня» 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r>
              <w:t xml:space="preserve">«Мой родной город вчера и сегодня» 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20.04.20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 xml:space="preserve">Значение культурного наследия в истории человечества  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Коллаж по теме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27.04.20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 xml:space="preserve">Значение культурного наследия в истории человечества  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Коллаж по теме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3A1F3C" w:rsidP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="00D3695A">
        <w:rPr>
          <w:b/>
          <w:sz w:val="28"/>
          <w:szCs w:val="28"/>
        </w:rPr>
        <w:t xml:space="preserve">                            </w:t>
      </w:r>
    </w:p>
    <w:p w:rsidR="00D3695A" w:rsidRDefault="00D3695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Живопись  1 класс </w:t>
      </w:r>
      <w:r>
        <w:rPr>
          <w:b/>
          <w:sz w:val="28"/>
          <w:szCs w:val="28"/>
        </w:rPr>
        <w:t xml:space="preserve">    </w:t>
      </w:r>
    </w:p>
    <w:p w:rsidR="00D3695A" w:rsidRDefault="003A1F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Default="003A1F3C" w:rsidP="003A1F3C">
            <w:pPr>
              <w:jc w:val="center"/>
            </w:pPr>
            <w:r>
              <w:t>09.04.20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pPr>
              <w:pStyle w:val="a9"/>
              <w:spacing w:before="0" w:after="0"/>
            </w:pPr>
            <w:r>
              <w:t>Контрастная гармония (на насыщенных цветах)</w:t>
            </w:r>
          </w:p>
        </w:tc>
        <w:tc>
          <w:tcPr>
            <w:tcW w:w="3969" w:type="dxa"/>
            <w:shd w:val="clear" w:color="auto" w:fill="auto"/>
          </w:tcPr>
          <w:p w:rsidR="003A1F3C" w:rsidRDefault="003A1F3C" w:rsidP="003A1F3C">
            <w:pPr>
              <w:snapToGrid w:val="0"/>
              <w:jc w:val="center"/>
            </w:pPr>
            <w:r>
              <w:t xml:space="preserve">Выполнить этюд 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Default="003A1F3C" w:rsidP="003A1F3C">
            <w:pPr>
              <w:jc w:val="center"/>
            </w:pPr>
            <w:r>
              <w:t>16.04.20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pPr>
              <w:pStyle w:val="a9"/>
              <w:spacing w:before="0" w:line="210" w:lineRule="atLeast"/>
            </w:pPr>
            <w:r>
              <w:t>Гармония по общему цветовому тону</w:t>
            </w:r>
          </w:p>
        </w:tc>
        <w:tc>
          <w:tcPr>
            <w:tcW w:w="3969" w:type="dxa"/>
            <w:shd w:val="clear" w:color="auto" w:fill="auto"/>
          </w:tcPr>
          <w:p w:rsidR="003A1F3C" w:rsidRDefault="003A1F3C" w:rsidP="003A1F3C">
            <w:pPr>
              <w:snapToGrid w:val="0"/>
              <w:jc w:val="center"/>
            </w:pPr>
            <w:r>
              <w:t xml:space="preserve">Выполнить этюд 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Default="003A1F3C" w:rsidP="003A1F3C">
            <w:pPr>
              <w:jc w:val="center"/>
            </w:pPr>
            <w:r>
              <w:t>23.04.20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pPr>
              <w:pStyle w:val="a9"/>
              <w:spacing w:before="0" w:line="210" w:lineRule="atLeast"/>
            </w:pPr>
            <w:r>
              <w:t>Гармония по общему цветовому тону</w:t>
            </w:r>
          </w:p>
        </w:tc>
        <w:tc>
          <w:tcPr>
            <w:tcW w:w="3969" w:type="dxa"/>
            <w:shd w:val="clear" w:color="auto" w:fill="auto"/>
          </w:tcPr>
          <w:p w:rsidR="003A1F3C" w:rsidRDefault="003A1F3C" w:rsidP="003A1F3C">
            <w:pPr>
              <w:snapToGrid w:val="0"/>
              <w:jc w:val="center"/>
            </w:pPr>
            <w:r>
              <w:t xml:space="preserve">Выполнить этюд 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Default="003A1F3C" w:rsidP="003A1F3C">
            <w:pPr>
              <w:jc w:val="center"/>
            </w:pPr>
            <w:r>
              <w:t>30.04.20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pPr>
              <w:pStyle w:val="a9"/>
              <w:spacing w:before="0" w:line="210" w:lineRule="atLeast"/>
            </w:pPr>
            <w:r>
              <w:t>Гармония по общему цветовому тону</w:t>
            </w:r>
          </w:p>
        </w:tc>
        <w:tc>
          <w:tcPr>
            <w:tcW w:w="3969" w:type="dxa"/>
            <w:shd w:val="clear" w:color="auto" w:fill="auto"/>
          </w:tcPr>
          <w:p w:rsidR="003A1F3C" w:rsidRDefault="003A1F3C" w:rsidP="003A1F3C">
            <w:pPr>
              <w:snapToGrid w:val="0"/>
              <w:jc w:val="center"/>
            </w:pPr>
            <w:r>
              <w:t xml:space="preserve">Выполнить этюд 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Живопись  3 класс </w:t>
      </w:r>
      <w:r>
        <w:rPr>
          <w:b/>
          <w:sz w:val="28"/>
          <w:szCs w:val="28"/>
        </w:rPr>
        <w:t xml:space="preserve">    </w:t>
      </w:r>
    </w:p>
    <w:p w:rsidR="00D3695A" w:rsidRDefault="00D3695A" w:rsidP="00D3695A">
      <w:pPr>
        <w:rPr>
          <w:b/>
          <w:sz w:val="28"/>
          <w:szCs w:val="28"/>
        </w:rPr>
      </w:pP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11.04.20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A93F44">
              <w:t>Гармония по общему цветовому тону и светлоте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Тёплый светлый натюрморт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18.04.20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A93F44">
              <w:t>Гармония по общему цветовому тону и светлоте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Тёплый светлый натюрморт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25.04.20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pPr>
              <w:pStyle w:val="a9"/>
              <w:spacing w:line="210" w:lineRule="atLeast"/>
            </w:pPr>
            <w:r>
              <w:t>Гармония по светлоте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Светлый натюрморт пастелью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Живопись  4 класс </w:t>
      </w:r>
      <w:r>
        <w:rPr>
          <w:b/>
          <w:sz w:val="28"/>
          <w:szCs w:val="28"/>
        </w:rPr>
        <w:t xml:space="preserve">    </w:t>
      </w: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11.04.20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8873F3">
              <w:t>Нюансная гармония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Зелёные предметы на зелёном фоне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18.04.20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8873F3">
              <w:t>Нюансная гармония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Зелёные предметы на зелёном фоне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25.04.20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8873F3">
              <w:t>Нюансная гармония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Зелёные предметы на зелёном фоне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3A1F3C" w:rsidRDefault="003A1F3C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Рисунок  1 класс </w:t>
      </w:r>
      <w:r>
        <w:rPr>
          <w:b/>
          <w:sz w:val="28"/>
          <w:szCs w:val="28"/>
        </w:rPr>
        <w:t xml:space="preserve">   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06.04.20</w:t>
            </w:r>
          </w:p>
        </w:tc>
        <w:tc>
          <w:tcPr>
            <w:tcW w:w="3016" w:type="dxa"/>
            <w:shd w:val="clear" w:color="auto" w:fill="auto"/>
          </w:tcPr>
          <w:p w:rsidR="003A1F3C" w:rsidRPr="00852947" w:rsidRDefault="003A1F3C" w:rsidP="003A1F3C">
            <w:pPr>
              <w:pStyle w:val="a9"/>
              <w:spacing w:after="0"/>
            </w:pPr>
            <w:r>
              <w:t>Натюрморт из двух предметов быта светлых по тону на сером фоне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13.04.20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pPr>
              <w:pStyle w:val="a9"/>
              <w:spacing w:after="0"/>
            </w:pPr>
            <w:r>
              <w:t>Натюрморт из двух предметов быта светлых по тону на сером фоне</w:t>
            </w:r>
          </w:p>
          <w:p w:rsidR="003A1F3C" w:rsidRPr="00852947" w:rsidRDefault="003A1F3C" w:rsidP="003A1F3C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20.04.20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4964FB">
              <w:t>Натюрморт из двух предметов быта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27.04.20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4964FB">
              <w:t>Натюрморт из двух предметов быта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D3695A" w:rsidRPr="003A1F3C" w:rsidRDefault="00D3695A" w:rsidP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Рисунок  3 класс </w:t>
      </w:r>
      <w:r>
        <w:rPr>
          <w:b/>
          <w:sz w:val="28"/>
          <w:szCs w:val="28"/>
        </w:rPr>
        <w:t xml:space="preserve">    </w:t>
      </w: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6.04.20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Хранение «культурных единиц»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Эссе «Условия и особенности хранения произведений искусства»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13.04.20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 xml:space="preserve">«Мой родной город вчера и сегодня» 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r>
              <w:t xml:space="preserve">«Мой родной город вчера и сегодня» 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20.04.20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 xml:space="preserve">Значение культурного наследия в истории человечества  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Коллаж по теме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13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27.04.20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 xml:space="preserve">Значение культурного наследия в истории человечества  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Коллаж по теме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Рисунок  4 класс </w:t>
      </w:r>
      <w:r>
        <w:rPr>
          <w:b/>
          <w:sz w:val="28"/>
          <w:szCs w:val="28"/>
        </w:rPr>
        <w:t xml:space="preserve">    </w:t>
      </w:r>
    </w:p>
    <w:p w:rsidR="00D3695A" w:rsidRDefault="00D3695A" w:rsidP="00D369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6.04.20</w:t>
            </w:r>
          </w:p>
        </w:tc>
        <w:tc>
          <w:tcPr>
            <w:tcW w:w="3016" w:type="dxa"/>
            <w:shd w:val="clear" w:color="auto" w:fill="auto"/>
          </w:tcPr>
          <w:p w:rsidR="003A1F3C" w:rsidRPr="00FD338D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9.04.20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13.04.20</w:t>
            </w:r>
          </w:p>
        </w:tc>
        <w:tc>
          <w:tcPr>
            <w:tcW w:w="3016" w:type="dxa"/>
            <w:shd w:val="clear" w:color="auto" w:fill="auto"/>
          </w:tcPr>
          <w:p w:rsidR="003A1F3C" w:rsidRPr="00FD338D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16.04.20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20.04.20</w:t>
            </w:r>
          </w:p>
        </w:tc>
        <w:tc>
          <w:tcPr>
            <w:tcW w:w="3016" w:type="dxa"/>
            <w:shd w:val="clear" w:color="auto" w:fill="auto"/>
          </w:tcPr>
          <w:p w:rsidR="003A1F3C" w:rsidRPr="00FD338D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49676A" w:rsidRDefault="003A1F3C" w:rsidP="003A1F3C">
            <w:pPr>
              <w:jc w:val="center"/>
            </w:pPr>
            <w:r>
              <w:t>23.04.20</w:t>
            </w:r>
          </w:p>
        </w:tc>
        <w:tc>
          <w:tcPr>
            <w:tcW w:w="3016" w:type="dxa"/>
            <w:shd w:val="clear" w:color="auto" w:fill="auto"/>
          </w:tcPr>
          <w:p w:rsidR="003A1F3C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49676A" w:rsidRDefault="003A1F3C" w:rsidP="003A1F3C">
            <w:pPr>
              <w:jc w:val="center"/>
            </w:pPr>
            <w:r>
              <w:t>27.04.20</w:t>
            </w:r>
          </w:p>
        </w:tc>
        <w:tc>
          <w:tcPr>
            <w:tcW w:w="3016" w:type="dxa"/>
            <w:shd w:val="clear" w:color="auto" w:fill="auto"/>
          </w:tcPr>
          <w:p w:rsidR="003A1F3C" w:rsidRPr="00FD338D" w:rsidRDefault="003A1F3C" w:rsidP="003A1F3C">
            <w:r w:rsidRPr="00FD338D"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Зарисовки предметов быта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3A1F3C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3A1F3C" w:rsidRPr="00AD6DB7" w:rsidRDefault="003A1F3C" w:rsidP="003A1F3C">
            <w:pPr>
              <w:jc w:val="center"/>
            </w:pPr>
            <w:r>
              <w:t>30.04.20</w:t>
            </w:r>
          </w:p>
        </w:tc>
        <w:tc>
          <w:tcPr>
            <w:tcW w:w="3016" w:type="dxa"/>
            <w:shd w:val="clear" w:color="auto" w:fill="auto"/>
          </w:tcPr>
          <w:p w:rsidR="003A1F3C" w:rsidRPr="00B52217" w:rsidRDefault="003A1F3C" w:rsidP="003A1F3C">
            <w:r>
              <w:t>Натюрморт из 2-х предметов комбинированной формы разных по тону.</w:t>
            </w:r>
          </w:p>
        </w:tc>
        <w:tc>
          <w:tcPr>
            <w:tcW w:w="3969" w:type="dxa"/>
            <w:shd w:val="clear" w:color="auto" w:fill="auto"/>
          </w:tcPr>
          <w:p w:rsidR="003A1F3C" w:rsidRPr="00AD6DB7" w:rsidRDefault="003A1F3C" w:rsidP="003A1F3C">
            <w:r>
              <w:t>Рисунок белой чашки на тёмном фоне</w:t>
            </w:r>
          </w:p>
        </w:tc>
        <w:tc>
          <w:tcPr>
            <w:tcW w:w="2665" w:type="dxa"/>
            <w:shd w:val="clear" w:color="auto" w:fill="auto"/>
          </w:tcPr>
          <w:p w:rsidR="003A1F3C" w:rsidRPr="00D3695A" w:rsidRDefault="003A1F3C" w:rsidP="003A1F3C">
            <w:pPr>
              <w:suppressAutoHyphens w:val="0"/>
              <w:rPr>
                <w:rFonts w:ascii="-webkit-standard" w:hAnsi="-webkit-standard"/>
                <w:color w:val="000000"/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3A1F3C" w:rsidRDefault="003A1F3C" w:rsidP="00D3695A">
      <w:pPr>
        <w:rPr>
          <w:b/>
          <w:sz w:val="28"/>
          <w:szCs w:val="28"/>
          <w:u w:val="single"/>
        </w:rPr>
      </w:pPr>
    </w:p>
    <w:p w:rsidR="003A1F3C" w:rsidRDefault="003A1F3C" w:rsidP="00D3695A">
      <w:pPr>
        <w:rPr>
          <w:b/>
          <w:sz w:val="28"/>
          <w:szCs w:val="28"/>
          <w:u w:val="single"/>
        </w:rPr>
      </w:pPr>
    </w:p>
    <w:p w:rsidR="003A1F3C" w:rsidRDefault="003A1F3C" w:rsidP="00D3695A">
      <w:pPr>
        <w:rPr>
          <w:b/>
          <w:sz w:val="28"/>
          <w:szCs w:val="28"/>
          <w:u w:val="single"/>
        </w:rPr>
      </w:pPr>
    </w:p>
    <w:p w:rsidR="003A1F3C" w:rsidRDefault="003A1F3C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</w:t>
      </w:r>
    </w:p>
    <w:p w:rsidR="00D3695A" w:rsidRDefault="00D3695A" w:rsidP="00D3695A">
      <w:pPr>
        <w:rPr>
          <w:b/>
          <w:sz w:val="28"/>
          <w:szCs w:val="28"/>
        </w:rPr>
      </w:pPr>
      <w:r w:rsidRPr="00D3695A">
        <w:rPr>
          <w:b/>
          <w:sz w:val="28"/>
          <w:szCs w:val="28"/>
          <w:u w:val="single"/>
        </w:rPr>
        <w:lastRenderedPageBreak/>
        <w:t>Станковая композиция</w:t>
      </w:r>
      <w:r>
        <w:rPr>
          <w:b/>
          <w:sz w:val="28"/>
          <w:szCs w:val="28"/>
          <w:u w:val="single"/>
        </w:rPr>
        <w:t xml:space="preserve">  1 класс </w:t>
      </w:r>
      <w:r>
        <w:rPr>
          <w:b/>
          <w:sz w:val="28"/>
          <w:szCs w:val="28"/>
        </w:rPr>
        <w:t xml:space="preserve">    </w:t>
      </w:r>
    </w:p>
    <w:p w:rsidR="00D3695A" w:rsidRDefault="00D3695A" w:rsidP="00D3695A">
      <w:pPr>
        <w:rPr>
          <w:b/>
          <w:sz w:val="28"/>
          <w:szCs w:val="28"/>
        </w:rPr>
      </w:pPr>
    </w:p>
    <w:tbl>
      <w:tblPr>
        <w:tblW w:w="11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D3695A" w:rsidRPr="00D3695A" w:rsidTr="003A1F3C">
        <w:trPr>
          <w:trHeight w:val="539"/>
        </w:trPr>
        <w:tc>
          <w:tcPr>
            <w:tcW w:w="1378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jc w:val="center"/>
              <w:rPr>
                <w:b/>
                <w:lang w:eastAsia="ru-RU"/>
              </w:rPr>
            </w:pPr>
            <w:r w:rsidRPr="00D3695A">
              <w:rPr>
                <w:b/>
                <w:lang w:eastAsia="ru-RU"/>
              </w:rPr>
              <w:t>Форма контроля, сроки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11.04.20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Цветовой колорит времени года.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Работа над композицией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18.04.20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Цветовой колорит времени года.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Работа над композицией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  <w:tr w:rsidR="00D3695A" w:rsidRPr="00D3695A" w:rsidTr="003A1F3C">
        <w:trPr>
          <w:trHeight w:val="592"/>
        </w:trPr>
        <w:tc>
          <w:tcPr>
            <w:tcW w:w="1378" w:type="dxa"/>
            <w:shd w:val="clear" w:color="auto" w:fill="auto"/>
          </w:tcPr>
          <w:p w:rsidR="00D3695A" w:rsidRDefault="00D3695A" w:rsidP="003A1F3C">
            <w:pPr>
              <w:jc w:val="center"/>
            </w:pPr>
            <w:r>
              <w:t>25.04.20</w:t>
            </w:r>
          </w:p>
        </w:tc>
        <w:tc>
          <w:tcPr>
            <w:tcW w:w="3016" w:type="dxa"/>
            <w:shd w:val="clear" w:color="auto" w:fill="auto"/>
          </w:tcPr>
          <w:p w:rsidR="00D3695A" w:rsidRDefault="00D3695A" w:rsidP="003A1F3C">
            <w:r>
              <w:t>Цветовой колорит времени года.</w:t>
            </w:r>
          </w:p>
        </w:tc>
        <w:tc>
          <w:tcPr>
            <w:tcW w:w="3969" w:type="dxa"/>
            <w:shd w:val="clear" w:color="auto" w:fill="auto"/>
          </w:tcPr>
          <w:p w:rsidR="00D3695A" w:rsidRDefault="00D3695A" w:rsidP="003A1F3C">
            <w:pPr>
              <w:snapToGrid w:val="0"/>
              <w:jc w:val="center"/>
            </w:pPr>
            <w:r>
              <w:t>Работа над композицией</w:t>
            </w:r>
          </w:p>
        </w:tc>
        <w:tc>
          <w:tcPr>
            <w:tcW w:w="2665" w:type="dxa"/>
            <w:shd w:val="clear" w:color="auto" w:fill="auto"/>
          </w:tcPr>
          <w:p w:rsidR="00D3695A" w:rsidRPr="00D3695A" w:rsidRDefault="00D3695A" w:rsidP="003A1F3C">
            <w:pPr>
              <w:suppressAutoHyphens w:val="0"/>
              <w:rPr>
                <w:lang w:eastAsia="ru-RU"/>
              </w:rPr>
            </w:pPr>
            <w:proofErr w:type="spellStart"/>
            <w:r w:rsidRPr="00D3695A">
              <w:rPr>
                <w:rFonts w:ascii="-webkit-standard" w:hAnsi="-webkit-standard"/>
                <w:color w:val="000000"/>
                <w:lang w:eastAsia="ru-RU"/>
              </w:rPr>
              <w:t>Zoom</w:t>
            </w:r>
            <w:proofErr w:type="spellEnd"/>
            <w:r w:rsidRPr="00D3695A">
              <w:rPr>
                <w:rFonts w:ascii="-webkit-standard" w:hAnsi="-webkit-standard"/>
                <w:color w:val="000000"/>
                <w:lang w:eastAsia="ru-RU"/>
              </w:rPr>
              <w:t>, еженедельно</w:t>
            </w:r>
          </w:p>
        </w:tc>
      </w:tr>
    </w:tbl>
    <w:p w:rsidR="00D3695A" w:rsidRDefault="00D3695A" w:rsidP="00D3695A">
      <w:pPr>
        <w:rPr>
          <w:b/>
          <w:sz w:val="28"/>
          <w:szCs w:val="28"/>
          <w:u w:val="single"/>
        </w:rPr>
      </w:pPr>
    </w:p>
    <w:p w:rsidR="00D3695A" w:rsidRDefault="00D3695A" w:rsidP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</w:t>
      </w:r>
    </w:p>
    <w:p w:rsidR="00D3695A" w:rsidRDefault="00D3695A" w:rsidP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</w:t>
      </w:r>
    </w:p>
    <w:p w:rsidR="00D3695A" w:rsidRDefault="00D3695A" w:rsidP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:rsidR="00D3695A" w:rsidRDefault="00D3695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sectPr w:rsidR="00D3695A">
      <w:pgSz w:w="11906" w:h="16838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D309F"/>
    <w:rsid w:val="003A1F3C"/>
    <w:rsid w:val="003A724E"/>
    <w:rsid w:val="004D309F"/>
    <w:rsid w:val="00607A9A"/>
    <w:rsid w:val="009F0DF3"/>
    <w:rsid w:val="00D3695A"/>
    <w:rsid w:val="00F6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 Знак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Normal (Web)"/>
    <w:basedOn w:val="a"/>
    <w:pPr>
      <w:spacing w:before="280" w:after="119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Календарно-тематический план</vt:lpstr>
    </vt:vector>
  </TitlesOfParts>
  <Company>*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Календарно-тематический план</dc:title>
  <dc:creator>Лилия</dc:creator>
  <cp:lastModifiedBy>МАРИНА</cp:lastModifiedBy>
  <cp:revision>2</cp:revision>
  <cp:lastPrinted>2019-11-01T10:02:00Z</cp:lastPrinted>
  <dcterms:created xsi:type="dcterms:W3CDTF">2020-04-08T17:07:00Z</dcterms:created>
  <dcterms:modified xsi:type="dcterms:W3CDTF">2020-04-08T17:07:00Z</dcterms:modified>
</cp:coreProperties>
</file>